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mfortaa" w:cs="Comfortaa" w:eastAsia="Comfortaa" w:hAnsi="Comfortaa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fortaa" w:cs="Comfortaa" w:eastAsia="Comfortaa" w:hAnsi="Comfortaa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ff"/>
          <w:sz w:val="32"/>
          <w:szCs w:val="32"/>
          <w:u w:val="single"/>
          <w:shd w:fill="auto" w:val="clear"/>
          <w:vertAlign w:val="baseline"/>
          <w:rtl w:val="0"/>
        </w:rPr>
        <w:t xml:space="preserve">Computing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mfortaa" w:cs="Comfortaa" w:eastAsia="Comfortaa" w:hAnsi="Comfortaa"/>
          <w:i w:val="0"/>
          <w:smallCaps w:val="0"/>
          <w:strike w:val="0"/>
          <w:color w:val="0000ff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70.0" w:type="dxa"/>
        <w:jc w:val="center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1730"/>
        <w:gridCol w:w="1730"/>
        <w:gridCol w:w="1730"/>
        <w:gridCol w:w="1730"/>
        <w:gridCol w:w="1730"/>
        <w:gridCol w:w="1730"/>
        <w:gridCol w:w="1730"/>
        <w:gridCol w:w="1730"/>
        <w:gridCol w:w="1730"/>
        <w:tblGridChange w:id="0">
          <w:tblGrid>
            <w:gridCol w:w="1730"/>
            <w:gridCol w:w="1730"/>
            <w:gridCol w:w="1730"/>
            <w:gridCol w:w="1730"/>
            <w:gridCol w:w="1730"/>
            <w:gridCol w:w="1730"/>
            <w:gridCol w:w="1730"/>
            <w:gridCol w:w="1730"/>
            <w:gridCol w:w="173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3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Preschool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Reception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Technology in the real world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Recognise that a range of technology is used in places such as homes and schools.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Select and use technology for particular purposes.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Recognise common uses of information technology beyond school.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Use technology both within school and beyond.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Use different font sizes, colours and effects.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Select appropriate images to add to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Develop an awareness of appropriate language in an email.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Use different font sizes, colours and images to communicate meaning for a given audience.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Use presentation software.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Log on to an email or blog.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 appropriate language in a simple email.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Use different font sizes, colours and images purposefully.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Choose recipient, forward and add attachments to an email. Save an email to draft and retrieve it before sending.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Open received emails and save attachments to appropriate place.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Know how to use digital tools responsibly to communicate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 search technologies effectively and safely.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Use digital devices to combine software and present data and information.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Use search technologies and understand how results are ranked.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Evaluate validity of a range of digital sources.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Use a range of digital devices to combine different software and  present data and information.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Collect, analyse and evaluate data.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 technology to accomplish challenging goals.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Programming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Completes a simple program on a computer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Uses ICT software to interact with age appropriate software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Begin to understand what algorithms are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Begin to use some logic to predict what will happen next in a program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Know what algorithms are and how they are used.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Understand how algorithms impact programming.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Understand that programmes are a sequence of simple instructions.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Create and test a simple programme.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To plan simple sequences with algorithms.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 logical reasoning to predict errors.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Design a simple programme with a specific focus using algorithms to write the sequence.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Use sequence selection and repetition in programmes.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Detect and correct errors in algorithms and programmes.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Design and write programmes that control simulations and  physical systems.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Work with variables and various forms of input and output to test programmes.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Understand several key algorithms that reflect computational thinking for sorting and searching.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Purposeful application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Use technology for a purpose ie complete a game</w:t>
            </w:r>
          </w:p>
          <w:p w:rsidR="00000000" w:rsidDel="00000000" w:rsidP="00000000" w:rsidRDefault="00000000" w:rsidRPr="00000000" w14:paraId="00000051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Use technology beyond school</w:t>
            </w:r>
          </w:p>
          <w:p w:rsidR="00000000" w:rsidDel="00000000" w:rsidP="00000000" w:rsidRDefault="00000000" w:rsidRPr="00000000" w14:paraId="0000005B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Begin to  use technology to create simple programs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Recognise how ICT is used beyond school.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 technology to create digital content.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Create and implement simple programmes on digital devices.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 technology to create, organise, store, manipulate and retrieve digital content.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Create and implement programmes to accomplish given goals.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 technology to present data and digital content.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Create and implement a range of programmes to accomplish given goals.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 technology to collect and present data and digital content.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Create and implement a range of programmes and content to accomplish specific goals.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 technology to collect, analyse, evaluate and present data and digital cont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Use a range of programmes, systems and content to accomplish challenging goals.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 technology creatively to collect, analyse, evaluate and present data and digital content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22"/>
                <w:szCs w:val="22"/>
                <w:rtl w:val="0"/>
              </w:rPr>
              <w:t xml:space="preserve">Online Safety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Know that they should ask an adult before selecting a game / activity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Use technology respectfully and safely.</w:t>
            </w:r>
          </w:p>
          <w:p w:rsidR="00000000" w:rsidDel="00000000" w:rsidP="00000000" w:rsidRDefault="00000000" w:rsidRPr="00000000" w14:paraId="00000073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Know who to talk to if they are worried</w:t>
            </w:r>
          </w:p>
          <w:p w:rsidR="00000000" w:rsidDel="00000000" w:rsidP="00000000" w:rsidRDefault="00000000" w:rsidRPr="00000000" w14:paraId="00000075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Begin to know that they need to talk to adults when using the internet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Know what to do if they see something inappropriate online.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According to schools </w:t>
            </w: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Online Safety</w:t>
            </w: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policy and acceptable use policy.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Know what personal information is and why they need to keep it private.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 technology safely and respectfully.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Recognise unacceptable behaviour online.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Identify a range of ways to deal with inappropriate content.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Continue to use technology safely and respectively.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Use technology safely, respectfully and responsibly.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Know what it means to be a responsible digital citizen.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Use technology securely.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Know how to protect your online identity.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Know why you need to use technology securely.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Know why it is important to protect your online identity.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Recognise correct content and conduct.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mfortaa" w:cs="Comfortaa" w:eastAsia="Comfortaa" w:hAnsi="Comforta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mfortaa" w:cs="Comfortaa" w:eastAsia="Comfortaa" w:hAnsi="Comforta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even"/>
      <w:pgSz w:h="11900" w:w="1684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text][Type text][Type text]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tabs>
        <w:tab w:val="center" w:pos="4320"/>
        <w:tab w:val="right" w:pos="8640"/>
      </w:tabs>
      <w:contextualSpacing w:val="0"/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b w:val="1"/>
        <w:sz w:val="32"/>
        <w:szCs w:val="32"/>
        <w:rtl w:val="0"/>
      </w:rPr>
      <w:t xml:space="preserve">Woolsery Primary School Non-Negotiables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8886825</wp:posOffset>
          </wp:positionH>
          <wp:positionV relativeFrom="paragraph">
            <wp:posOffset>-66674</wp:posOffset>
          </wp:positionV>
          <wp:extent cx="897666" cy="892492"/>
          <wp:effectExtent b="0" l="0" r="0" t="0"/>
          <wp:wrapSquare wrapText="bothSides" distB="114300" distT="114300" distL="114300" distR="11430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7666" cy="89249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6267450</wp:posOffset>
              </wp:positionH>
              <wp:positionV relativeFrom="paragraph">
                <wp:posOffset>-180974</wp:posOffset>
              </wp:positionV>
              <wp:extent cx="2243138" cy="941463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802950" y="3094200"/>
                        <a:ext cx="2243138" cy="941463"/>
                        <a:chOff x="3802950" y="3094200"/>
                        <a:chExt cx="3086100" cy="1371600"/>
                      </a:xfrm>
                    </wpg:grpSpPr>
                    <wpg:grpSp>
                      <wpg:cNvGrpSpPr/>
                      <wpg:grpSpPr>
                        <a:xfrm>
                          <a:off x="3802950" y="3094200"/>
                          <a:ext cx="3086100" cy="1371600"/>
                          <a:chOff x="0" y="0"/>
                          <a:chExt cx="2286000" cy="141668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2286000" cy="141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2286000" cy="1416685"/>
                          </a:xfrm>
                          <a:custGeom>
                            <a:rect b="b" l="l" r="r" t="t"/>
                            <a:pathLst>
                              <a:path extrusionOk="0" h="120000" w="120000">
                                <a:moveTo>
                                  <a:pt x="0" y="0"/>
                                </a:moveTo>
                                <a:lnTo>
                                  <a:pt x="120000" y="0"/>
                                </a:lnTo>
                                <a:lnTo>
                                  <a:pt x="120000" y="120000"/>
                                </a:lnTo>
                                <a:lnTo>
                                  <a:pt x="0" y="120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2C7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2286000" cy="1307709"/>
                          </a:xfrm>
                          <a:custGeom>
                            <a:rect b="b" l="l" r="r" t="t"/>
                            <a:pathLst>
                              <a:path extrusionOk="0" h="120000" w="120000">
                                <a:moveTo>
                                  <a:pt x="0" y="0"/>
                                </a:moveTo>
                                <a:lnTo>
                                  <a:pt x="120000" y="0"/>
                                </a:lnTo>
                                <a:lnTo>
                                  <a:pt x="120000" y="120000"/>
                                </a:lnTo>
                                <a:lnTo>
                                  <a:pt x="0" y="120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2C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u w:val="single"/>
                                  <w:vertAlign w:val="baseline"/>
                                </w:rPr>
                                <w:t xml:space="preserve">Key Skills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Technology being used effectively in the classroom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Awareness of e-safety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How technology is used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Basic programming skills</w:t>
                              </w:r>
                            </w:p>
                          </w:txbxContent>
                        </wps:txbx>
                        <wps:bodyPr anchorCtr="0" anchor="t" bIns="45700" lIns="45700" spcFirstLastPara="1" rIns="45700" wrap="square" tIns="45700"/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6267450</wp:posOffset>
              </wp:positionH>
              <wp:positionV relativeFrom="paragraph">
                <wp:posOffset>-180974</wp:posOffset>
              </wp:positionV>
              <wp:extent cx="2243138" cy="941463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43138" cy="94146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omfortaa" w:cs="Comfortaa" w:eastAsia="Comfortaa" w:hAnsi="Comfortaa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Computing skills should be taught when linked to</w:t>
    </w:r>
  </w:p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omfortaa" w:cs="Comfortaa" w:eastAsia="Comfortaa" w:hAnsi="Comfortaa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Projects where possible to ensure real world </w:t>
    </w:r>
  </w:p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omfortaa" w:cs="Comfortaa" w:eastAsia="Comfortaa" w:hAnsi="Comfortaa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application.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